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Final Project Proposal: Context-Adaptive Personal AI Clone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aims to build a "Personal Digital Twin"—a sophisticated WhatsApp automation system capable of replying to messages on your behalf. Unlike standard chatbots, this system will mimic your distinct linguistic style, adapt its tone based on the relationship with the contact (e.g., professional vs. casual), and maintain a "long-term memory" of people and events using a Knowledge Graph.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prioritizes </w:t>
      </w:r>
      <w:r w:rsidDel="00000000" w:rsidR="00000000" w:rsidRPr="00000000">
        <w:rPr>
          <w:rFonts w:ascii="Google Sans Text" w:cs="Google Sans Text" w:eastAsia="Google Sans Text" w:hAnsi="Google Sans Text"/>
          <w:b w:val="1"/>
          <w:bCs w:val="1"/>
          <w:color w:val="1f1f1f"/>
          <w:rtl w:val="0"/>
        </w:rPr>
        <w:t xml:space="preserve">user control</w:t>
      </w:r>
      <w:r w:rsidDel="00000000" w:rsidR="00000000" w:rsidRPr="00000000">
        <w:rPr>
          <w:rFonts w:ascii="Google Sans Text" w:cs="Google Sans Text" w:eastAsia="Google Sans Text" w:hAnsi="Google Sans Text"/>
          <w:color w:val="1f1f1f"/>
          <w:rtl w:val="0"/>
        </w:rPr>
        <w:t xml:space="preserve"> via a "Human-in-the-Loop" override mechanism and </w:t>
      </w:r>
      <w:r w:rsidDel="00000000" w:rsidR="00000000" w:rsidRPr="00000000">
        <w:rPr>
          <w:rFonts w:ascii="Google Sans Text" w:cs="Google Sans Text" w:eastAsia="Google Sans Text" w:hAnsi="Google Sans Text"/>
          <w:b w:val="1"/>
          <w:bCs w:val="1"/>
          <w:color w:val="1f1f1f"/>
          <w:rtl w:val="0"/>
        </w:rPr>
        <w:t xml:space="preserve">operational security</w:t>
      </w:r>
      <w:r w:rsidDel="00000000" w:rsidR="00000000" w:rsidRPr="00000000">
        <w:rPr>
          <w:rFonts w:ascii="Google Sans Text" w:cs="Google Sans Text" w:eastAsia="Google Sans Text" w:hAnsi="Google Sans Text"/>
          <w:color w:val="1f1f1f"/>
          <w:rtl w:val="0"/>
        </w:rPr>
        <w:t xml:space="preserve"> through advanced human behavior simulation to mitigate ban risks associated with unofficial WhatsApp APIs.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Solution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utilizes a </w:t>
      </w:r>
      <w:r w:rsidDel="00000000" w:rsidR="00000000" w:rsidRPr="00000000">
        <w:rPr>
          <w:rFonts w:ascii="Google Sans Text" w:cs="Google Sans Text" w:eastAsia="Google Sans Text" w:hAnsi="Google Sans Text"/>
          <w:b w:val="1"/>
          <w:bCs w:val="1"/>
          <w:color w:val="1f1f1f"/>
          <w:rtl w:val="0"/>
        </w:rPr>
        <w:t xml:space="preserve">Microservices Architecture</w:t>
      </w:r>
      <w:r w:rsidDel="00000000" w:rsidR="00000000" w:rsidRPr="00000000">
        <w:rPr>
          <w:rFonts w:ascii="Google Sans Text" w:cs="Google Sans Text" w:eastAsia="Google Sans Text" w:hAnsi="Google Sans Text"/>
          <w:color w:val="1f1f1f"/>
          <w:rtl w:val="0"/>
        </w:rPr>
        <w:t xml:space="preserve"> to decouple the fragile WhatsApp connectivity layer from the robust AI reasoning engine.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High-Level Stack</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 (Frontend):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Next.js 16</w:t>
      </w:r>
      <w:r w:rsidDel="00000000" w:rsidR="00000000" w:rsidRPr="00000000">
        <w:rPr>
          <w:rFonts w:ascii="Google Sans Text" w:cs="Google Sans Text" w:eastAsia="Google Sans Text" w:hAnsi="Google Sans Text"/>
          <w:color w:val="1f1f1f"/>
          <w:rtl w:val="0"/>
        </w:rPr>
        <w:t xml:space="preserve"> (React) – A web dashboard for configuration, QR authentication, and real-time monitoring.</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Connectivity (Gateway):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Node.js</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whatsapp-web.js</w:t>
      </w:r>
      <w:r w:rsidDel="00000000" w:rsidR="00000000" w:rsidRPr="00000000">
        <w:rPr>
          <w:rFonts w:ascii="Google Sans Text" w:cs="Google Sans Text" w:eastAsia="Google Sans Text" w:hAnsi="Google Sans Text"/>
          <w:color w:val="1f1f1f"/>
          <w:rtl w:val="0"/>
        </w:rPr>
        <w:t xml:space="preserve"> – Emulates a browser session to connect to your personal WhatsApp account.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Orchestration (Brain):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LangGraph.js</w:t>
      </w:r>
      <w:r w:rsidDel="00000000" w:rsidR="00000000" w:rsidRPr="00000000">
        <w:rPr>
          <w:rFonts w:ascii="Google Sans Text" w:cs="Google Sans Text" w:eastAsia="Google Sans Text" w:hAnsi="Google Sans Text"/>
          <w:color w:val="1f1f1f"/>
          <w:rtl w:val="0"/>
        </w:rPr>
        <w:t xml:space="preserve"> – Manages the decision loops, state persistence, and agentic workflows.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Intelligence (Model):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Claude Sonnet 4.5</w:t>
      </w:r>
      <w:r w:rsidDel="00000000" w:rsidR="00000000" w:rsidRPr="00000000">
        <w:rPr>
          <w:rFonts w:ascii="Google Sans Text" w:cs="Google Sans Text" w:eastAsia="Google Sans Text" w:hAnsi="Google Sans Text"/>
          <w:color w:val="1f1f1f"/>
          <w:rtl w:val="0"/>
        </w:rPr>
        <w:t xml:space="preserve"> – Selected for its superior reasoning and style mimicry capabilities.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 (Database):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FalkorDB</w:t>
      </w:r>
      <w:r w:rsidDel="00000000" w:rsidR="00000000" w:rsidRPr="00000000">
        <w:rPr>
          <w:rFonts w:ascii="Google Sans Text" w:cs="Google Sans Text" w:eastAsia="Google Sans Text" w:hAnsi="Google Sans Text"/>
          <w:color w:val="1f1f1f"/>
          <w:rtl w:val="0"/>
        </w:rPr>
        <w:t xml:space="preserve"> – A high-performance, low-latency Graph Database for storing relationship context.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&amp; Queues: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Redis</w:t>
      </w:r>
      <w:r w:rsidDel="00000000" w:rsidR="00000000" w:rsidRPr="00000000">
        <w:rPr>
          <w:rFonts w:ascii="Google Sans Text" w:cs="Google Sans Text" w:eastAsia="Google Sans Text" w:hAnsi="Google Sans Text"/>
          <w:color w:val="1f1f1f"/>
          <w:rtl w:val="0"/>
        </w:rPr>
        <w:t xml:space="preserve"> – Handles message queues and "Paused/Active" states.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Core Component Specifications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Intelligence Layer: Hybrid Model Strategy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comparative analysis, we will employ a </w:t>
      </w:r>
      <w:r w:rsidDel="00000000" w:rsidR="00000000" w:rsidRPr="00000000">
        <w:rPr>
          <w:rFonts w:ascii="Google Sans Text" w:cs="Google Sans Text" w:eastAsia="Google Sans Text" w:hAnsi="Google Sans Text"/>
          <w:b w:val="1"/>
          <w:bCs w:val="1"/>
          <w:color w:val="1f1f1f"/>
          <w:rtl w:val="0"/>
        </w:rPr>
        <w:t xml:space="preserve">Tiered Architecture</w:t>
      </w:r>
      <w:r w:rsidDel="00000000" w:rsidR="00000000" w:rsidRPr="00000000">
        <w:rPr>
          <w:rFonts w:ascii="Google Sans Text" w:cs="Google Sans Text" w:eastAsia="Google Sans Text" w:hAnsi="Google Sans Text"/>
          <w:color w:val="1f1f1f"/>
          <w:rtl w:val="0"/>
        </w:rPr>
        <w:t xml:space="preserve"> to balance cost, speed, and quality.</w:t>
      </w:r>
    </w:p>
    <w:p w:rsidR="00000000" w:rsidDel="00000000" w:rsidP="00000000" w:rsidRDefault="00000000" w:rsidRPr="00000000" w14:paraId="0000001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1: The Router (Claude Haiku 4.5)</w:t>
      </w:r>
    </w:p>
    <w:p w:rsidR="00000000" w:rsidDel="00000000" w:rsidP="00000000" w:rsidRDefault="00000000" w:rsidRPr="00000000" w14:paraId="0000001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Traffic Controller.</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Analyzes incoming messages to classify them as "Phatic" (simple greetings like "lol", "ok") or "Substantive" (requiring information/memory).</w:t>
      </w:r>
    </w:p>
    <w:p w:rsidR="00000000" w:rsidDel="00000000" w:rsidP="00000000" w:rsidRDefault="00000000" w:rsidRPr="00000000" w14:paraId="0000001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Handles ~40% of traffic instantly at extremely low cost ($1.00/1M tokens).</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2: The Reasoner (Claude Sonnet 4.5)</w:t>
      </w:r>
    </w:p>
    <w:p w:rsidR="00000000" w:rsidDel="00000000" w:rsidP="00000000" w:rsidRDefault="00000000" w:rsidRPr="00000000" w14:paraId="0000001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The Ghostwriter.</w:t>
      </w:r>
    </w:p>
    <w:p w:rsidR="00000000" w:rsidDel="00000000" w:rsidP="00000000" w:rsidRDefault="00000000" w:rsidRPr="00000000" w14:paraId="0000001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Handles substantive queries. It retrieves context from the Graph, selects the correct persona style, and generates the reply.</w:t>
      </w:r>
    </w:p>
    <w:p w:rsidR="00000000" w:rsidDel="00000000" w:rsidP="00000000" w:rsidRDefault="00000000" w:rsidRPr="00000000" w14:paraId="0000001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Utilizes </w:t>
      </w:r>
      <w:r w:rsidDel="00000000" w:rsidR="00000000" w:rsidRPr="00000000">
        <w:rPr>
          <w:rFonts w:ascii="Google Sans Text" w:cs="Google Sans Text" w:eastAsia="Google Sans Text" w:hAnsi="Google Sans Text"/>
          <w:b w:val="1"/>
          <w:bCs w:val="1"/>
          <w:color w:val="1f1f1f"/>
          <w:rtl w:val="0"/>
        </w:rPr>
        <w:t xml:space="preserve">Prompt Caching</w:t>
      </w:r>
      <w:r w:rsidDel="00000000" w:rsidR="00000000" w:rsidRPr="00000000">
        <w:rPr>
          <w:rFonts w:ascii="Google Sans Text" w:cs="Google Sans Text" w:eastAsia="Google Sans Text" w:hAnsi="Google Sans Text"/>
          <w:color w:val="1f1f1f"/>
          <w:rtl w:val="0"/>
        </w:rPr>
        <w:t xml:space="preserve"> to store your heavy "Persona Style Guide" and "Graph Schema," reducing latency and cost by ~90% for repeated requests.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Memory Layer: FalkorDB (GraphRAG)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selected </w:t>
      </w:r>
      <w:r w:rsidDel="00000000" w:rsidR="00000000" w:rsidRPr="00000000">
        <w:rPr>
          <w:rFonts w:ascii="Google Sans Text" w:cs="Google Sans Text" w:eastAsia="Google Sans Text" w:hAnsi="Google Sans Text"/>
          <w:b w:val="1"/>
          <w:bCs w:val="1"/>
          <w:color w:val="1f1f1f"/>
          <w:rtl w:val="0"/>
        </w:rPr>
        <w:t xml:space="preserve">FalkorDB</w:t>
      </w:r>
      <w:r w:rsidDel="00000000" w:rsidR="00000000" w:rsidRPr="00000000">
        <w:rPr>
          <w:rFonts w:ascii="Google Sans Text" w:cs="Google Sans Text" w:eastAsia="Google Sans Text" w:hAnsi="Google Sans Text"/>
          <w:color w:val="1f1f1f"/>
          <w:rtl w:val="0"/>
        </w:rPr>
        <w:t xml:space="preserve"> over Neo4j for its superior latency in agentic workflows and lower resource overhead.</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Design:</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Nodes:</w:t>
      </w:r>
      <w:r w:rsidDel="00000000" w:rsidR="00000000" w:rsidRPr="00000000">
        <w:rPr>
          <w:rFonts w:ascii="Google Sans Text" w:cs="Google Sans Text" w:eastAsia="Google Sans Text" w:hAnsi="Google Sans Text"/>
          <w:color w:val="1f1f1f"/>
          <w:rtl w:val="0"/>
        </w:rPr>
        <w:t xml:space="preserve"> User (You), Contact, Entity (Person, Company, Event), Topic.</w:t>
      </w:r>
    </w:p>
    <w:p w:rsidR="00000000" w:rsidDel="00000000" w:rsidP="00000000" w:rsidRDefault="00000000" w:rsidRPr="00000000" w14:paraId="0000001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Edges:</w:t>
      </w:r>
      <w:r w:rsidDel="00000000" w:rsidR="00000000" w:rsidRPr="00000000">
        <w:rPr>
          <w:rFonts w:ascii="Google Sans Text" w:cs="Google Sans Text" w:eastAsia="Google Sans Text" w:hAnsi="Google Sans Text"/>
          <w:color w:val="1f1f1f"/>
          <w:rtl w:val="0"/>
        </w:rPr>
        <w:t xml:space="preserve"> (:User)--&gt;(:Contact), (:Contact)--&gt;(:Topic).</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GraphRAG Workflow:</w:t>
      </w:r>
    </w:p>
    <w:p w:rsidR="00000000" w:rsidDel="00000000" w:rsidP="00000000" w:rsidRDefault="00000000" w:rsidRPr="00000000" w14:paraId="0000001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Extraction:</w:t>
      </w:r>
      <w:r w:rsidDel="00000000" w:rsidR="00000000" w:rsidRPr="00000000">
        <w:rPr>
          <w:rFonts w:ascii="Google Sans Text" w:cs="Google Sans Text" w:eastAsia="Google Sans Text" w:hAnsi="Google Sans Text"/>
          <w:color w:val="1f1f1f"/>
          <w:rtl w:val="0"/>
        </w:rPr>
        <w:t xml:space="preserve"> Background agents process chat history to build the graph (e.g., "John mentions he works at Google" -&gt; Creates (John)--&gt;(Google)).</w:t>
      </w:r>
    </w:p>
    <w:p w:rsidR="00000000" w:rsidDel="00000000" w:rsidP="00000000" w:rsidRDefault="00000000" w:rsidRPr="00000000" w14:paraId="00000020">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When John asks "How's work?", the bot queries the graph to see </w:t>
      </w:r>
      <w:r w:rsidDel="00000000" w:rsidR="00000000" w:rsidRPr="00000000">
        <w:rPr>
          <w:rFonts w:ascii="Google Sans Text" w:cs="Google Sans Text" w:eastAsia="Google Sans Text" w:hAnsi="Google Sans Text"/>
          <w:i w:val="1"/>
          <w:iCs w:val="1"/>
          <w:color w:val="1f1f1f"/>
          <w:rtl w:val="0"/>
        </w:rPr>
        <w:t xml:space="preserve">your</w:t>
      </w:r>
      <w:r w:rsidDel="00000000" w:rsidR="00000000" w:rsidRPr="00000000">
        <w:rPr>
          <w:rFonts w:ascii="Google Sans Text" w:cs="Google Sans Text" w:eastAsia="Google Sans Text" w:hAnsi="Google Sans Text"/>
          <w:color w:val="1f1f1f"/>
          <w:rtl w:val="0"/>
        </w:rPr>
        <w:t xml:space="preserve"> work context and </w:t>
      </w:r>
      <w:r w:rsidDel="00000000" w:rsidR="00000000" w:rsidRPr="00000000">
        <w:rPr>
          <w:rFonts w:ascii="Google Sans Text" w:cs="Google Sans Text" w:eastAsia="Google Sans Text" w:hAnsi="Google Sans Text"/>
          <w:i w:val="1"/>
          <w:iCs w:val="1"/>
          <w:color w:val="1f1f1f"/>
          <w:rtl w:val="0"/>
        </w:rPr>
        <w:t xml:space="preserve">John's</w:t>
      </w:r>
      <w:r w:rsidDel="00000000" w:rsidR="00000000" w:rsidRPr="00000000">
        <w:rPr>
          <w:rFonts w:ascii="Google Sans Text" w:cs="Google Sans Text" w:eastAsia="Google Sans Text" w:hAnsi="Google Sans Text"/>
          <w:color w:val="1f1f1f"/>
          <w:rtl w:val="0"/>
        </w:rPr>
        <w:t xml:space="preserve"> relationship to it, avoiding generic responses.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Connectivity Layer: Operational Security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use your personal number safely, we must rigorously simulate human behavior.</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Human Typing Simulation (HTS):</w:t>
      </w:r>
    </w:p>
    <w:p w:rsidR="00000000" w:rsidDel="00000000" w:rsidP="00000000" w:rsidRDefault="00000000" w:rsidRPr="00000000" w14:paraId="0000002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bot will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reply instantly.</w:t>
      </w:r>
    </w:p>
    <w:p w:rsidR="00000000" w:rsidDel="00000000" w:rsidP="00000000" w:rsidRDefault="00000000" w:rsidRPr="00000000" w14:paraId="0000002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Delay = (Message_Length * 300ms) + Cognitive_Pause (2s-5s).</w:t>
      </w:r>
    </w:p>
    <w:p w:rsidR="00000000" w:rsidDel="00000000" w:rsidP="00000000" w:rsidRDefault="00000000" w:rsidRPr="00000000" w14:paraId="0000002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Visual Cue:</w:t>
      </w:r>
      <w:r w:rsidDel="00000000" w:rsidR="00000000" w:rsidRPr="00000000">
        <w:rPr>
          <w:rFonts w:ascii="Google Sans Text" w:cs="Google Sans Text" w:eastAsia="Google Sans Text" w:hAnsi="Google Sans Text"/>
          <w:color w:val="1f1f1f"/>
          <w:rtl w:val="0"/>
        </w:rPr>
        <w:t xml:space="preserve"> Triggers the "Typing..." status on WhatsApp during this calculated delay.</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Rate Limiting Circuit Breaker:</w:t>
      </w:r>
    </w:p>
    <w:p w:rsidR="00000000" w:rsidDel="00000000" w:rsidP="00000000" w:rsidRDefault="00000000" w:rsidRPr="00000000" w14:paraId="00000028">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message volume exceeds human norms (e.g., &gt;10 msgs/min), the bot auto-pauses to prevent flagging.</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Human-in-the-Loop (The "Override")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ensures you never lose control of your chats.</w:t>
      </w:r>
    </w:p>
    <w:p w:rsidR="00000000" w:rsidDel="00000000" w:rsidP="00000000" w:rsidRDefault="00000000" w:rsidRPr="00000000" w14:paraId="0000002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Auto-Pause Mechanism:</w:t>
      </w:r>
      <w:r w:rsidDel="00000000" w:rsidR="00000000" w:rsidRPr="00000000">
        <w:rPr>
          <w:rFonts w:ascii="Google Sans Text" w:cs="Google Sans Text" w:eastAsia="Google Sans Text" w:hAnsi="Google Sans Text"/>
          <w:color w:val="1f1f1f"/>
          <w:rtl w:val="0"/>
        </w:rPr>
        <w:t xml:space="preserve"> The Node.js client listens for the message_create event. If it detects a message sent </w:t>
      </w:r>
      <w:r w:rsidDel="00000000" w:rsidR="00000000" w:rsidRPr="00000000">
        <w:rPr>
          <w:rFonts w:ascii="Google Sans Text" w:cs="Google Sans Text" w:eastAsia="Google Sans Text" w:hAnsi="Google Sans Text"/>
          <w:i w:val="1"/>
          <w:iCs w:val="1"/>
          <w:color w:val="1f1f1f"/>
          <w:rtl w:val="0"/>
        </w:rPr>
        <w:t xml:space="preserve">from your phone</w:t>
      </w:r>
      <w:r w:rsidDel="00000000" w:rsidR="00000000" w:rsidRPr="00000000">
        <w:rPr>
          <w:rFonts w:ascii="Google Sans Text" w:cs="Google Sans Text" w:eastAsia="Google Sans Text" w:hAnsi="Google Sans Text"/>
          <w:color w:val="1f1f1f"/>
          <w:rtl w:val="0"/>
        </w:rPr>
        <w:t xml:space="preserve"> (fromMe: true), it immediately sets a Redis key PAUSE:{ContactID} for a configurable duration (e.g., 60 minutes).</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Dashboard Toggle:</w:t>
      </w:r>
      <w:r w:rsidDel="00000000" w:rsidR="00000000" w:rsidRPr="00000000">
        <w:rPr>
          <w:rFonts w:ascii="Google Sans Text" w:cs="Google Sans Text" w:eastAsia="Google Sans Text" w:hAnsi="Google Sans Text"/>
          <w:color w:val="1f1f1f"/>
          <w:rtl w:val="0"/>
        </w:rPr>
        <w:t xml:space="preserve"> A "Master Switch" on the web dashboard to kill all bot activity instantly.</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Implementation Roadmap</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Infrastructure &amp; Connectivity (Weeks 1-2)</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Establish a stable link to WhatsApp and a basic web UI.</w:t>
      </w:r>
    </w:p>
    <w:p w:rsidR="00000000" w:rsidDel="00000000" w:rsidP="00000000" w:rsidRDefault="00000000" w:rsidRPr="00000000" w14:paraId="0000003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3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Node.js server running whatsapp-web.js.</w:t>
      </w:r>
    </w:p>
    <w:p w:rsidR="00000000" w:rsidDel="00000000" w:rsidP="00000000" w:rsidRDefault="00000000" w:rsidRPr="00000000" w14:paraId="0000003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Next.js 16 dashboard streaming the QR Code via Socket.io.</w:t>
      </w:r>
    </w:p>
    <w:p w:rsidR="00000000" w:rsidDel="00000000" w:rsidP="00000000" w:rsidRDefault="00000000" w:rsidRPr="00000000" w14:paraId="00000033">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Basic "Echo Bot" functionality to test sending/receiving.</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Brain &amp; Style Engine (Weeks 3-4)</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Connect LLMs and implement style customization.</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3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Integration with Anthropic API (Sonnet 4.5).</w:t>
      </w:r>
    </w:p>
    <w:p w:rsidR="00000000" w:rsidDel="00000000" w:rsidP="00000000" w:rsidRDefault="00000000" w:rsidRPr="00000000" w14:paraId="0000003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"Persona Editor" in the UI to define styles (e.g., "Professional" vs. "Bestie").</w:t>
      </w:r>
    </w:p>
    <w:p w:rsidR="00000000" w:rsidDel="00000000" w:rsidP="00000000" w:rsidRDefault="00000000" w:rsidRPr="00000000" w14:paraId="00000039">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Implementation of the </w:t>
      </w:r>
      <w:r w:rsidDel="00000000" w:rsidR="00000000" w:rsidRPr="00000000">
        <w:rPr>
          <w:rFonts w:ascii="Google Sans Text" w:cs="Google Sans Text" w:eastAsia="Google Sans Text" w:hAnsi="Google Sans Text"/>
          <w:b w:val="1"/>
          <w:bCs w:val="1"/>
          <w:color w:val="1f1f1f"/>
          <w:rtl w:val="0"/>
        </w:rPr>
        <w:t xml:space="preserve">Haiku Router</w:t>
      </w:r>
      <w:r w:rsidDel="00000000" w:rsidR="00000000" w:rsidRPr="00000000">
        <w:rPr>
          <w:rFonts w:ascii="Google Sans Text" w:cs="Google Sans Text" w:eastAsia="Google Sans Text" w:hAnsi="Google Sans Text"/>
          <w:color w:val="1f1f1f"/>
          <w:rtl w:val="0"/>
        </w:rPr>
        <w:t xml:space="preserve"> to filter simple messages.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Memory &amp; GraphRAG (Weeks 5-6)</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Give the bot long-term memory.</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3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Deploy </w:t>
      </w:r>
      <w:r w:rsidDel="00000000" w:rsidR="00000000" w:rsidRPr="00000000">
        <w:rPr>
          <w:rFonts w:ascii="Google Sans Text" w:cs="Google Sans Text" w:eastAsia="Google Sans Text" w:hAnsi="Google Sans Text"/>
          <w:b w:val="1"/>
          <w:bCs w:val="1"/>
          <w:color w:val="1f1f1f"/>
          <w:rtl w:val="0"/>
        </w:rPr>
        <w:t xml:space="preserve">FalkorDB</w:t>
      </w:r>
      <w:r w:rsidDel="00000000" w:rsidR="00000000" w:rsidRPr="00000000">
        <w:rPr>
          <w:rFonts w:ascii="Google Sans Text" w:cs="Google Sans Text" w:eastAsia="Google Sans Text" w:hAnsi="Google Sans Text"/>
          <w:color w:val="1f1f1f"/>
          <w:rtl w:val="0"/>
        </w:rPr>
        <w:t xml:space="preserve"> (Dockerized).</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Develop the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workflow for "Ingestion" (extracting facts from chat) and "Retrieval" (querying facts for replies).</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Connect the graph context to the Sonnet 4.5 prompt.</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Polish &amp; Safety (Weeks 7-8)</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Human mimicry and production readiness.</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Implement </w:t>
      </w:r>
      <w:r w:rsidDel="00000000" w:rsidR="00000000" w:rsidRPr="00000000">
        <w:rPr>
          <w:rFonts w:ascii="Google Sans Text" w:cs="Google Sans Text" w:eastAsia="Google Sans Text" w:hAnsi="Google Sans Text"/>
          <w:b w:val="1"/>
          <w:bCs w:val="1"/>
          <w:color w:val="1f1f1f"/>
          <w:rtl w:val="0"/>
        </w:rPr>
        <w:t xml:space="preserve">Human Typing Simulation (HTS)</w:t>
      </w:r>
      <w:r w:rsidDel="00000000" w:rsidR="00000000" w:rsidRPr="00000000">
        <w:rPr>
          <w:rFonts w:ascii="Google Sans Text" w:cs="Google Sans Text" w:eastAsia="Google Sans Text" w:hAnsi="Google Sans Text"/>
          <w:color w:val="1f1f1f"/>
          <w:rtl w:val="0"/>
        </w:rPr>
        <w:t xml:space="preserve"> algorithms.</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Finalize the </w:t>
      </w:r>
      <w:r w:rsidDel="00000000" w:rsidR="00000000" w:rsidRPr="00000000">
        <w:rPr>
          <w:rFonts w:ascii="Google Sans Text" w:cs="Google Sans Text" w:eastAsia="Google Sans Text" w:hAnsi="Google Sans Text"/>
          <w:b w:val="1"/>
          <w:bCs w:val="1"/>
          <w:color w:val="1f1f1f"/>
          <w:rtl w:val="0"/>
        </w:rPr>
        <w:t xml:space="preserve">Override/Auto-Pause</w:t>
      </w:r>
      <w:r w:rsidDel="00000000" w:rsidR="00000000" w:rsidRPr="00000000">
        <w:rPr>
          <w:rFonts w:ascii="Google Sans Text" w:cs="Google Sans Text" w:eastAsia="Google Sans Text" w:hAnsi="Google Sans Text"/>
          <w:color w:val="1f1f1f"/>
          <w:rtl w:val="0"/>
        </w:rPr>
        <w:t xml:space="preserve"> logic.</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End-to-end testing with a pilot group of contacts.</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Technical Requirements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Next.js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Stable Turbopack for fast dev, Server Actions for backend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Required for whatsapp-web.js (browser automation).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LangGraph.js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cyclic graph support for complex agent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Claude Sonnet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Best-in-class reasoning and persona adherence.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Graph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FalkorDB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latency, high performance for RAG, simple Redis protocol.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Vector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FalkorDB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FalkorDB handles vector search natively, simplifying the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Docker / VPS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Must run 24/7 (e.g., Hetzner, DigitalOcean) to maintain WhatsApp socket.</w:t>
            </w:r>
          </w:p>
        </w:tc>
      </w:tr>
    </w:tbl>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moves beyond simple "chatbots" to create a true </w:t>
      </w:r>
      <w:r w:rsidDel="00000000" w:rsidR="00000000" w:rsidRPr="00000000">
        <w:rPr>
          <w:rFonts w:ascii="Google Sans Text" w:cs="Google Sans Text" w:eastAsia="Google Sans Text" w:hAnsi="Google Sans Text"/>
          <w:b w:val="1"/>
          <w:bCs w:val="1"/>
          <w:color w:val="1f1f1f"/>
          <w:rtl w:val="0"/>
        </w:rPr>
        <w:t xml:space="preserve">AI extension of yourself</w:t>
      </w:r>
      <w:r w:rsidDel="00000000" w:rsidR="00000000" w:rsidRPr="00000000">
        <w:rPr>
          <w:rFonts w:ascii="Google Sans Text" w:cs="Google Sans Text" w:eastAsia="Google Sans Text" w:hAnsi="Google Sans Text"/>
          <w:color w:val="1f1f1f"/>
          <w:rtl w:val="0"/>
        </w:rPr>
        <w:t xml:space="preserve">. By leveraging </w:t>
      </w:r>
      <w:r w:rsidDel="00000000" w:rsidR="00000000" w:rsidRPr="00000000">
        <w:rPr>
          <w:rFonts w:ascii="Google Sans Text" w:cs="Google Sans Text" w:eastAsia="Google Sans Text" w:hAnsi="Google Sans Text"/>
          <w:b w:val="1"/>
          <w:bCs w:val="1"/>
          <w:color w:val="1f1f1f"/>
          <w:rtl w:val="0"/>
        </w:rPr>
        <w:t xml:space="preserve">FalkorDB</w:t>
      </w:r>
      <w:r w:rsidDel="00000000" w:rsidR="00000000" w:rsidRPr="00000000">
        <w:rPr>
          <w:rFonts w:ascii="Google Sans Text" w:cs="Google Sans Text" w:eastAsia="Google Sans Text" w:hAnsi="Google Sans Text"/>
          <w:color w:val="1f1f1f"/>
          <w:rtl w:val="0"/>
        </w:rPr>
        <w:t xml:space="preserve"> for deep context and </w:t>
      </w:r>
      <w:r w:rsidDel="00000000" w:rsidR="00000000" w:rsidRPr="00000000">
        <w:rPr>
          <w:rFonts w:ascii="Google Sans Text" w:cs="Google Sans Text" w:eastAsia="Google Sans Text" w:hAnsi="Google Sans Text"/>
          <w:b w:val="1"/>
          <w:bCs w:val="1"/>
          <w:color w:val="1f1f1f"/>
          <w:rtl w:val="0"/>
        </w:rPr>
        <w:t xml:space="preserve">Claude Sonnet 4.5</w:t>
      </w:r>
      <w:r w:rsidDel="00000000" w:rsidR="00000000" w:rsidRPr="00000000">
        <w:rPr>
          <w:rFonts w:ascii="Google Sans Text" w:cs="Google Sans Text" w:eastAsia="Google Sans Text" w:hAnsi="Google Sans Text"/>
          <w:color w:val="1f1f1f"/>
          <w:rtl w:val="0"/>
        </w:rPr>
        <w:t xml:space="preserve"> for nuanced expression, the system will be able to handle complex personal relationships with a high degree of fidelity. The strict adherence to </w:t>
      </w:r>
      <w:r w:rsidDel="00000000" w:rsidR="00000000" w:rsidRPr="00000000">
        <w:rPr>
          <w:rFonts w:ascii="Google Sans Text" w:cs="Google Sans Text" w:eastAsia="Google Sans Text" w:hAnsi="Google Sans Text"/>
          <w:b w:val="1"/>
          <w:bCs w:val="1"/>
          <w:color w:val="1f1f1f"/>
          <w:rtl w:val="0"/>
        </w:rPr>
        <w:t xml:space="preserve">Human Typing Simulation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Override Protocols</w:t>
      </w:r>
      <w:r w:rsidDel="00000000" w:rsidR="00000000" w:rsidRPr="00000000">
        <w:rPr>
          <w:rFonts w:ascii="Google Sans Text" w:cs="Google Sans Text" w:eastAsia="Google Sans Text" w:hAnsi="Google Sans Text"/>
          <w:color w:val="1f1f1f"/>
          <w:rtl w:val="0"/>
        </w:rPr>
        <w:t xml:space="preserve"> ensures the system remains a helpful tool rather than a liability.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